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B" w:rsidRPr="00D45D1B" w:rsidRDefault="00D45D1B" w:rsidP="00D45D1B">
      <w:pPr>
        <w:spacing w:before="0" w:beforeAutospacing="0" w:after="0" w:afterAutospacing="0"/>
        <w:ind w:firstLine="709"/>
        <w:contextualSpacing/>
        <w:jc w:val="center"/>
        <w:rPr>
          <w:sz w:val="32"/>
          <w:szCs w:val="32"/>
          <w:shd w:val="clear" w:color="auto" w:fill="FFFFFF"/>
        </w:rPr>
      </w:pPr>
      <w:r w:rsidRPr="00D45D1B">
        <w:rPr>
          <w:sz w:val="32"/>
          <w:szCs w:val="32"/>
          <w:shd w:val="clear" w:color="auto" w:fill="FFFFFF"/>
        </w:rPr>
        <w:t>Условия гарантии</w:t>
      </w:r>
      <w:r>
        <w:rPr>
          <w:sz w:val="32"/>
          <w:szCs w:val="32"/>
          <w:shd w:val="clear" w:color="auto" w:fill="FFFFFF"/>
        </w:rPr>
        <w:t xml:space="preserve"> </w:t>
      </w:r>
      <w:r w:rsidRPr="00D45D1B">
        <w:rPr>
          <w:sz w:val="32"/>
          <w:szCs w:val="32"/>
          <w:shd w:val="clear" w:color="auto" w:fill="FFFFFF"/>
        </w:rPr>
        <w:t>на силовые установки (парамоторы, паралеты) фирмы «Мотопар</w:t>
      </w:r>
      <w:r w:rsidRPr="00D45D1B">
        <w:rPr>
          <w:sz w:val="32"/>
          <w:szCs w:val="32"/>
          <w:shd w:val="clear" w:color="auto" w:fill="FFFFFF"/>
        </w:rPr>
        <w:t>а</w:t>
      </w:r>
      <w:r w:rsidRPr="00D45D1B">
        <w:rPr>
          <w:sz w:val="32"/>
          <w:szCs w:val="32"/>
          <w:shd w:val="clear" w:color="auto" w:fill="FFFFFF"/>
        </w:rPr>
        <w:t>план»</w:t>
      </w:r>
    </w:p>
    <w:p w:rsidR="00D45D1B" w:rsidRPr="00D45D1B" w:rsidRDefault="00D45D1B" w:rsidP="00D45D1B">
      <w:pPr>
        <w:spacing w:before="0" w:beforeAutospacing="0" w:after="0" w:afterAutospacing="0"/>
        <w:ind w:firstLine="709"/>
        <w:contextualSpacing/>
        <w:jc w:val="center"/>
        <w:rPr>
          <w:sz w:val="32"/>
          <w:szCs w:val="32"/>
          <w:shd w:val="clear" w:color="auto" w:fill="FFFFFF"/>
        </w:rPr>
      </w:pPr>
    </w:p>
    <w:p w:rsidR="00145BC3" w:rsidRDefault="00C3331A" w:rsidP="005F4049">
      <w:pPr>
        <w:spacing w:before="0" w:beforeAutospacing="0" w:after="0" w:afterAutospacing="0"/>
        <w:ind w:firstLine="709"/>
        <w:contextualSpacing/>
        <w:jc w:val="both"/>
        <w:rPr>
          <w:rFonts w:eastAsia="Times New Roman"/>
          <w:snapToGrid/>
          <w:sz w:val="28"/>
          <w:szCs w:val="28"/>
          <w:lang w:eastAsia="ru-RU"/>
        </w:rPr>
      </w:pPr>
      <w:r>
        <w:rPr>
          <w:rFonts w:eastAsia="Times New Roman"/>
          <w:snapToGrid/>
          <w:sz w:val="28"/>
          <w:szCs w:val="28"/>
          <w:lang w:eastAsia="ru-RU"/>
        </w:rPr>
        <w:t xml:space="preserve">1. </w:t>
      </w:r>
      <w:r w:rsidR="00145BC3" w:rsidRPr="0037315D">
        <w:rPr>
          <w:rFonts w:eastAsia="Times New Roman"/>
          <w:snapToGrid/>
          <w:sz w:val="28"/>
          <w:szCs w:val="28"/>
          <w:lang w:eastAsia="ru-RU"/>
        </w:rPr>
        <w:t>Гарантия на силов</w:t>
      </w:r>
      <w:r>
        <w:rPr>
          <w:rFonts w:eastAsia="Times New Roman"/>
          <w:snapToGrid/>
          <w:sz w:val="28"/>
          <w:szCs w:val="28"/>
          <w:lang w:eastAsia="ru-RU"/>
        </w:rPr>
        <w:t>ые установки</w:t>
      </w:r>
      <w:r w:rsidR="000F38D8">
        <w:rPr>
          <w:rFonts w:eastAsia="Times New Roman"/>
          <w:snapToGrid/>
          <w:sz w:val="28"/>
          <w:szCs w:val="28"/>
          <w:lang w:eastAsia="ru-RU"/>
        </w:rPr>
        <w:t xml:space="preserve"> (далее изделие)</w:t>
      </w:r>
      <w:r w:rsidR="00145BC3" w:rsidRPr="0037315D">
        <w:rPr>
          <w:rFonts w:eastAsia="Times New Roman"/>
          <w:snapToGrid/>
          <w:sz w:val="28"/>
          <w:szCs w:val="28"/>
          <w:lang w:eastAsia="ru-RU"/>
        </w:rPr>
        <w:t xml:space="preserve"> один календарный год</w:t>
      </w:r>
      <w:r w:rsidR="00016088">
        <w:rPr>
          <w:rFonts w:eastAsia="Times New Roman"/>
          <w:snapToGrid/>
          <w:sz w:val="28"/>
          <w:szCs w:val="28"/>
          <w:lang w:eastAsia="ru-RU"/>
        </w:rPr>
        <w:t xml:space="preserve"> (12 месяцев)</w:t>
      </w:r>
      <w:r w:rsidR="00145BC3" w:rsidRPr="0037315D">
        <w:rPr>
          <w:rFonts w:eastAsia="Times New Roman"/>
          <w:snapToGrid/>
          <w:sz w:val="28"/>
          <w:szCs w:val="28"/>
          <w:lang w:eastAsia="ru-RU"/>
        </w:rPr>
        <w:t xml:space="preserve">. Отсчет срока гарантийных обязательств начинается </w:t>
      </w:r>
      <w:proofErr w:type="gramStart"/>
      <w:r w:rsidR="00145BC3" w:rsidRPr="0037315D">
        <w:rPr>
          <w:rFonts w:eastAsia="Times New Roman"/>
          <w:snapToGrid/>
          <w:sz w:val="28"/>
          <w:szCs w:val="28"/>
          <w:lang w:eastAsia="ru-RU"/>
        </w:rPr>
        <w:t>с даты продажи</w:t>
      </w:r>
      <w:proofErr w:type="gramEnd"/>
      <w:r w:rsidR="00145BC3" w:rsidRPr="0037315D">
        <w:rPr>
          <w:rFonts w:eastAsia="Times New Roman"/>
          <w:snapToGrid/>
          <w:sz w:val="28"/>
          <w:szCs w:val="28"/>
          <w:lang w:eastAsia="ru-RU"/>
        </w:rPr>
        <w:t xml:space="preserve"> </w:t>
      </w:r>
      <w:r w:rsidR="0010592A">
        <w:rPr>
          <w:rFonts w:eastAsia="Times New Roman"/>
          <w:snapToGrid/>
          <w:sz w:val="28"/>
          <w:szCs w:val="28"/>
          <w:lang w:eastAsia="ru-RU"/>
        </w:rPr>
        <w:t>изд</w:t>
      </w:r>
      <w:r w:rsidR="0010592A">
        <w:rPr>
          <w:rFonts w:eastAsia="Times New Roman"/>
          <w:snapToGrid/>
          <w:sz w:val="28"/>
          <w:szCs w:val="28"/>
          <w:lang w:eastAsia="ru-RU"/>
        </w:rPr>
        <w:t>е</w:t>
      </w:r>
      <w:r w:rsidR="0010592A">
        <w:rPr>
          <w:rFonts w:eastAsia="Times New Roman"/>
          <w:snapToGrid/>
          <w:sz w:val="28"/>
          <w:szCs w:val="28"/>
          <w:lang w:eastAsia="ru-RU"/>
        </w:rPr>
        <w:t>лия</w:t>
      </w:r>
      <w:r w:rsidR="00145BC3" w:rsidRPr="0037315D">
        <w:rPr>
          <w:rFonts w:eastAsia="Times New Roman"/>
          <w:snapToGrid/>
          <w:sz w:val="28"/>
          <w:szCs w:val="28"/>
          <w:lang w:eastAsia="ru-RU"/>
        </w:rPr>
        <w:t xml:space="preserve"> конечному потребителю, которая обязательно должна быть отражена в сопров</w:t>
      </w:r>
      <w:r w:rsidR="00145BC3" w:rsidRPr="0037315D">
        <w:rPr>
          <w:rFonts w:eastAsia="Times New Roman"/>
          <w:snapToGrid/>
          <w:sz w:val="28"/>
          <w:szCs w:val="28"/>
          <w:lang w:eastAsia="ru-RU"/>
        </w:rPr>
        <w:t>о</w:t>
      </w:r>
      <w:r w:rsidR="00145BC3" w:rsidRPr="0037315D">
        <w:rPr>
          <w:rFonts w:eastAsia="Times New Roman"/>
          <w:snapToGrid/>
          <w:sz w:val="28"/>
          <w:szCs w:val="28"/>
          <w:lang w:eastAsia="ru-RU"/>
        </w:rPr>
        <w:t>дительных д</w:t>
      </w:r>
      <w:r w:rsidR="00145BC3" w:rsidRPr="0037315D">
        <w:rPr>
          <w:rFonts w:eastAsia="Times New Roman"/>
          <w:snapToGrid/>
          <w:sz w:val="28"/>
          <w:szCs w:val="28"/>
          <w:lang w:eastAsia="ru-RU"/>
        </w:rPr>
        <w:t>о</w:t>
      </w:r>
      <w:r w:rsidR="00145BC3" w:rsidRPr="0037315D">
        <w:rPr>
          <w:rFonts w:eastAsia="Times New Roman"/>
          <w:snapToGrid/>
          <w:sz w:val="28"/>
          <w:szCs w:val="28"/>
          <w:lang w:eastAsia="ru-RU"/>
        </w:rPr>
        <w:t>кументах.</w:t>
      </w:r>
    </w:p>
    <w:p w:rsidR="0043771E" w:rsidRDefault="00C3331A" w:rsidP="003F799E">
      <w:p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snapToGrid/>
          <w:sz w:val="28"/>
          <w:szCs w:val="28"/>
          <w:lang w:eastAsia="ru-RU"/>
        </w:rPr>
        <w:t xml:space="preserve">2. </w:t>
      </w:r>
      <w:r w:rsidR="0043771E" w:rsidRPr="005F4049">
        <w:rPr>
          <w:sz w:val="28"/>
          <w:szCs w:val="28"/>
        </w:rPr>
        <w:t>Производитель гарантирует исправность изделия в целом, а также нормал</w:t>
      </w:r>
      <w:r w:rsidR="0043771E" w:rsidRPr="005F4049">
        <w:rPr>
          <w:sz w:val="28"/>
          <w:szCs w:val="28"/>
        </w:rPr>
        <w:t>ь</w:t>
      </w:r>
      <w:r w:rsidR="0043771E" w:rsidRPr="005F4049">
        <w:rPr>
          <w:sz w:val="28"/>
          <w:szCs w:val="28"/>
        </w:rPr>
        <w:t>ную р</w:t>
      </w:r>
      <w:r w:rsidR="0043771E" w:rsidRPr="005F4049">
        <w:rPr>
          <w:sz w:val="28"/>
          <w:szCs w:val="28"/>
        </w:rPr>
        <w:t>а</w:t>
      </w:r>
      <w:r w:rsidR="0043771E" w:rsidRPr="005F4049">
        <w:rPr>
          <w:sz w:val="28"/>
          <w:szCs w:val="28"/>
        </w:rPr>
        <w:t>боту его отдельных агрегатов, механизмов и деталей в гарантийный период при у</w:t>
      </w:r>
      <w:r w:rsidR="0043771E" w:rsidRPr="005F4049">
        <w:rPr>
          <w:sz w:val="28"/>
          <w:szCs w:val="28"/>
        </w:rPr>
        <w:t>с</w:t>
      </w:r>
      <w:r w:rsidR="0043771E" w:rsidRPr="005F4049">
        <w:rPr>
          <w:sz w:val="28"/>
          <w:szCs w:val="28"/>
        </w:rPr>
        <w:t>ловии неукоснительного соблюдения потребителем тре</w:t>
      </w:r>
      <w:r w:rsidR="0043771E">
        <w:rPr>
          <w:sz w:val="28"/>
          <w:szCs w:val="28"/>
        </w:rPr>
        <w:t xml:space="preserve">бований Руководства по </w:t>
      </w:r>
      <w:r w:rsidR="0043771E" w:rsidRPr="005F4049">
        <w:rPr>
          <w:sz w:val="28"/>
          <w:szCs w:val="28"/>
        </w:rPr>
        <w:t>эк</w:t>
      </w:r>
      <w:r w:rsidR="0043771E" w:rsidRPr="005F4049">
        <w:rPr>
          <w:sz w:val="28"/>
          <w:szCs w:val="28"/>
        </w:rPr>
        <w:t>с</w:t>
      </w:r>
      <w:r w:rsidR="0043771E" w:rsidRPr="005F4049">
        <w:rPr>
          <w:sz w:val="28"/>
          <w:szCs w:val="28"/>
        </w:rPr>
        <w:t>плуатации</w:t>
      </w:r>
      <w:r w:rsidR="0043771E">
        <w:rPr>
          <w:sz w:val="28"/>
          <w:szCs w:val="28"/>
        </w:rPr>
        <w:t>.</w:t>
      </w:r>
    </w:p>
    <w:p w:rsidR="000F38D8" w:rsidRDefault="000F38D8" w:rsidP="003F799E">
      <w:p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4049">
        <w:rPr>
          <w:sz w:val="28"/>
          <w:szCs w:val="28"/>
        </w:rPr>
        <w:t xml:space="preserve">В случае обнаружения во время гарантийного периода дефектов деталей, узлов и агрегатов, возникших по вине производителя, </w:t>
      </w:r>
      <w:r>
        <w:rPr>
          <w:sz w:val="28"/>
          <w:szCs w:val="28"/>
        </w:rPr>
        <w:t xml:space="preserve">фирма </w:t>
      </w:r>
      <w:r w:rsidRPr="005F4049">
        <w:rPr>
          <w:sz w:val="28"/>
          <w:szCs w:val="28"/>
        </w:rPr>
        <w:t>«</w:t>
      </w:r>
      <w:r>
        <w:rPr>
          <w:sz w:val="28"/>
          <w:szCs w:val="28"/>
        </w:rPr>
        <w:t>Мотопараплан</w:t>
      </w:r>
      <w:r w:rsidRPr="005F4049">
        <w:rPr>
          <w:sz w:val="28"/>
          <w:szCs w:val="28"/>
        </w:rPr>
        <w:t>» об</w:t>
      </w:r>
      <w:r w:rsidRPr="005F4049">
        <w:rPr>
          <w:sz w:val="28"/>
          <w:szCs w:val="28"/>
        </w:rPr>
        <w:t>я</w:t>
      </w:r>
      <w:r w:rsidRPr="005F4049">
        <w:rPr>
          <w:sz w:val="28"/>
          <w:szCs w:val="28"/>
        </w:rPr>
        <w:t>зуется провести их замену при соблюдении следующих усл</w:t>
      </w:r>
      <w:r w:rsidRPr="005F4049">
        <w:rPr>
          <w:sz w:val="28"/>
          <w:szCs w:val="28"/>
        </w:rPr>
        <w:t>о</w:t>
      </w:r>
      <w:r w:rsidRPr="005F4049">
        <w:rPr>
          <w:sz w:val="28"/>
          <w:szCs w:val="28"/>
        </w:rPr>
        <w:t>вий</w:t>
      </w:r>
      <w:r>
        <w:rPr>
          <w:sz w:val="28"/>
          <w:szCs w:val="28"/>
        </w:rPr>
        <w:t>:</w:t>
      </w:r>
    </w:p>
    <w:p w:rsidR="000F38D8" w:rsidRDefault="000F38D8" w:rsidP="003F799E">
      <w:p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9692D" w:rsidRPr="005F4049">
        <w:rPr>
          <w:sz w:val="28"/>
          <w:szCs w:val="28"/>
        </w:rPr>
        <w:t>Изделие имеет подлинные идентификационные знаки производителя, со</w:t>
      </w:r>
      <w:r w:rsidR="0049692D" w:rsidRPr="005F4049">
        <w:rPr>
          <w:sz w:val="28"/>
          <w:szCs w:val="28"/>
        </w:rPr>
        <w:t>в</w:t>
      </w:r>
      <w:r w:rsidR="0049692D" w:rsidRPr="005F4049">
        <w:rPr>
          <w:sz w:val="28"/>
          <w:szCs w:val="28"/>
        </w:rPr>
        <w:t xml:space="preserve">падающие с </w:t>
      </w:r>
      <w:proofErr w:type="gramStart"/>
      <w:r w:rsidR="0049692D" w:rsidRPr="005F4049">
        <w:rPr>
          <w:sz w:val="28"/>
          <w:szCs w:val="28"/>
        </w:rPr>
        <w:t>внесенными</w:t>
      </w:r>
      <w:proofErr w:type="gramEnd"/>
      <w:r w:rsidR="0049692D" w:rsidRPr="005F4049">
        <w:rPr>
          <w:sz w:val="28"/>
          <w:szCs w:val="28"/>
        </w:rPr>
        <w:t xml:space="preserve"> в раздел «Информация об изделии» настоящего руков</w:t>
      </w:r>
      <w:r w:rsidR="0049692D" w:rsidRPr="005F4049">
        <w:rPr>
          <w:sz w:val="28"/>
          <w:szCs w:val="28"/>
        </w:rPr>
        <w:t>о</w:t>
      </w:r>
      <w:r w:rsidR="0049692D" w:rsidRPr="005F4049">
        <w:rPr>
          <w:sz w:val="28"/>
          <w:szCs w:val="28"/>
        </w:rPr>
        <w:t>дства</w:t>
      </w:r>
      <w:r w:rsidR="0049692D">
        <w:rPr>
          <w:sz w:val="28"/>
          <w:szCs w:val="28"/>
        </w:rPr>
        <w:t>.</w:t>
      </w:r>
    </w:p>
    <w:p w:rsidR="0049692D" w:rsidRDefault="0049692D" w:rsidP="003F799E">
      <w:p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415F6" w:rsidRPr="005F4049">
        <w:rPr>
          <w:sz w:val="28"/>
          <w:szCs w:val="28"/>
        </w:rPr>
        <w:t>Эксплуатация и периодическое обслуживание изделия проводились в строгом соответствии с рекомендациями изготовителя, изложенными в Руководстве по эк</w:t>
      </w:r>
      <w:r w:rsidR="00E415F6" w:rsidRPr="005F4049">
        <w:rPr>
          <w:sz w:val="28"/>
          <w:szCs w:val="28"/>
        </w:rPr>
        <w:t>с</w:t>
      </w:r>
      <w:r w:rsidR="00E415F6" w:rsidRPr="005F4049">
        <w:rPr>
          <w:sz w:val="28"/>
          <w:szCs w:val="28"/>
        </w:rPr>
        <w:t>плуатации</w:t>
      </w:r>
      <w:r w:rsidR="00E415F6">
        <w:rPr>
          <w:sz w:val="28"/>
          <w:szCs w:val="28"/>
        </w:rPr>
        <w:t>.</w:t>
      </w:r>
    </w:p>
    <w:p w:rsidR="00E415F6" w:rsidRDefault="00E415F6" w:rsidP="003F799E">
      <w:p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6025B" w:rsidRPr="005F4049">
        <w:rPr>
          <w:sz w:val="28"/>
          <w:szCs w:val="28"/>
        </w:rPr>
        <w:t xml:space="preserve">Представители технических служб </w:t>
      </w:r>
      <w:r w:rsidR="0036025B">
        <w:rPr>
          <w:sz w:val="28"/>
          <w:szCs w:val="28"/>
        </w:rPr>
        <w:t xml:space="preserve">фирмы </w:t>
      </w:r>
      <w:r w:rsidR="0036025B" w:rsidRPr="005F4049">
        <w:rPr>
          <w:sz w:val="28"/>
          <w:szCs w:val="28"/>
        </w:rPr>
        <w:t>«</w:t>
      </w:r>
      <w:r w:rsidR="0036025B">
        <w:rPr>
          <w:sz w:val="28"/>
          <w:szCs w:val="28"/>
        </w:rPr>
        <w:t>Мотопараплан</w:t>
      </w:r>
      <w:r w:rsidR="0036025B" w:rsidRPr="005F4049">
        <w:rPr>
          <w:sz w:val="28"/>
          <w:szCs w:val="28"/>
        </w:rPr>
        <w:t>» признают, что возникшая неисправность явилась результатом дефекта материала или некачестве</w:t>
      </w:r>
      <w:r w:rsidR="0036025B" w:rsidRPr="005F4049">
        <w:rPr>
          <w:sz w:val="28"/>
          <w:szCs w:val="28"/>
        </w:rPr>
        <w:t>н</w:t>
      </w:r>
      <w:r w:rsidR="0036025B" w:rsidRPr="005F4049">
        <w:rPr>
          <w:sz w:val="28"/>
          <w:szCs w:val="28"/>
        </w:rPr>
        <w:t>ного изготовления и сборки и принимают решение о способе устранения гаранти</w:t>
      </w:r>
      <w:r w:rsidR="0036025B" w:rsidRPr="005F4049">
        <w:rPr>
          <w:sz w:val="28"/>
          <w:szCs w:val="28"/>
        </w:rPr>
        <w:t>й</w:t>
      </w:r>
      <w:r w:rsidR="0036025B" w:rsidRPr="005F4049">
        <w:rPr>
          <w:sz w:val="28"/>
          <w:szCs w:val="28"/>
        </w:rPr>
        <w:t>ного дефекта</w:t>
      </w:r>
      <w:r w:rsidR="0036025B">
        <w:rPr>
          <w:sz w:val="28"/>
          <w:szCs w:val="28"/>
        </w:rPr>
        <w:t>.</w:t>
      </w:r>
    </w:p>
    <w:p w:rsidR="0036025B" w:rsidRDefault="0036025B" w:rsidP="003F799E">
      <w:p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F4049">
        <w:rPr>
          <w:sz w:val="28"/>
          <w:szCs w:val="28"/>
        </w:rPr>
        <w:t>Дефектные компоненты являются собственностью</w:t>
      </w:r>
      <w:r>
        <w:rPr>
          <w:sz w:val="28"/>
          <w:szCs w:val="28"/>
        </w:rPr>
        <w:t xml:space="preserve"> фирмы</w:t>
      </w:r>
      <w:r w:rsidRPr="005F4049">
        <w:rPr>
          <w:sz w:val="28"/>
          <w:szCs w:val="28"/>
        </w:rPr>
        <w:t xml:space="preserve"> «</w:t>
      </w:r>
      <w:r>
        <w:rPr>
          <w:sz w:val="28"/>
          <w:szCs w:val="28"/>
        </w:rPr>
        <w:t>Мотопар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план</w:t>
      </w:r>
      <w:r w:rsidRPr="005F4049">
        <w:rPr>
          <w:sz w:val="28"/>
          <w:szCs w:val="28"/>
        </w:rPr>
        <w:t>» и подлежат возврату</w:t>
      </w:r>
      <w:r>
        <w:rPr>
          <w:sz w:val="28"/>
          <w:szCs w:val="28"/>
        </w:rPr>
        <w:t>.</w:t>
      </w:r>
    </w:p>
    <w:p w:rsidR="0036025B" w:rsidRDefault="0036025B" w:rsidP="003F799E">
      <w:pPr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5F4049">
        <w:rPr>
          <w:sz w:val="28"/>
          <w:szCs w:val="28"/>
        </w:rPr>
        <w:t xml:space="preserve">В случае повторной продажи </w:t>
      </w:r>
      <w:r w:rsidR="00773B77">
        <w:rPr>
          <w:sz w:val="28"/>
          <w:szCs w:val="28"/>
        </w:rPr>
        <w:t>изделия</w:t>
      </w:r>
      <w:r w:rsidRPr="005F4049">
        <w:rPr>
          <w:sz w:val="28"/>
          <w:szCs w:val="28"/>
        </w:rPr>
        <w:t xml:space="preserve"> в течение гарантийного периода право на оставшийся срок гарантии передается от первого покупателя последующ</w:t>
      </w:r>
      <w:r w:rsidRPr="005F4049">
        <w:rPr>
          <w:sz w:val="28"/>
          <w:szCs w:val="28"/>
        </w:rPr>
        <w:t>е</w:t>
      </w:r>
      <w:r w:rsidRPr="005F4049">
        <w:rPr>
          <w:sz w:val="28"/>
          <w:szCs w:val="28"/>
        </w:rPr>
        <w:t>му при у</w:t>
      </w:r>
      <w:r w:rsidRPr="005F4049">
        <w:rPr>
          <w:sz w:val="28"/>
          <w:szCs w:val="28"/>
        </w:rPr>
        <w:t>с</w:t>
      </w:r>
      <w:r w:rsidRPr="005F4049">
        <w:rPr>
          <w:sz w:val="28"/>
          <w:szCs w:val="28"/>
        </w:rPr>
        <w:t xml:space="preserve">ловии соблюдения требований, изложенных в </w:t>
      </w:r>
      <w:r>
        <w:rPr>
          <w:sz w:val="28"/>
          <w:szCs w:val="28"/>
        </w:rPr>
        <w:t>данном документе.</w:t>
      </w:r>
    </w:p>
    <w:p w:rsidR="0043771E" w:rsidRDefault="0043771E" w:rsidP="003F799E">
      <w:pPr>
        <w:spacing w:before="0" w:beforeAutospacing="0" w:after="0" w:afterAutospacing="0"/>
        <w:ind w:firstLine="709"/>
        <w:contextualSpacing/>
        <w:jc w:val="both"/>
        <w:rPr>
          <w:rFonts w:eastAsia="Times New Roman"/>
          <w:snapToGrid/>
          <w:sz w:val="28"/>
          <w:szCs w:val="28"/>
          <w:lang w:eastAsia="ru-RU"/>
        </w:rPr>
      </w:pPr>
    </w:p>
    <w:p w:rsidR="00BE143C" w:rsidRDefault="00D360BD" w:rsidP="00F87C40">
      <w:pPr>
        <w:pStyle w:val="2"/>
        <w:shd w:val="clear" w:color="auto" w:fill="FFFFFF"/>
        <w:spacing w:before="0" w:beforeAutospacing="0" w:after="150" w:afterAutospacing="0" w:line="288" w:lineRule="atLeast"/>
        <w:contextualSpacing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3967D7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>Ограничения по гарантии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4049">
        <w:rPr>
          <w:sz w:val="28"/>
          <w:szCs w:val="28"/>
        </w:rPr>
        <w:t>Гарантийные обязательства</w:t>
      </w:r>
      <w:r>
        <w:rPr>
          <w:sz w:val="28"/>
          <w:szCs w:val="28"/>
        </w:rPr>
        <w:t xml:space="preserve"> фирмы</w:t>
      </w:r>
      <w:r w:rsidRPr="005F4049">
        <w:rPr>
          <w:sz w:val="28"/>
          <w:szCs w:val="28"/>
        </w:rPr>
        <w:t xml:space="preserve"> «</w:t>
      </w:r>
      <w:r>
        <w:rPr>
          <w:sz w:val="28"/>
          <w:szCs w:val="28"/>
        </w:rPr>
        <w:t>Мотопараплан</w:t>
      </w:r>
      <w:r w:rsidRPr="005F4049">
        <w:rPr>
          <w:sz w:val="28"/>
          <w:szCs w:val="28"/>
        </w:rPr>
        <w:t>» ограничены только д</w:t>
      </w:r>
      <w:r w:rsidRPr="005F4049">
        <w:rPr>
          <w:sz w:val="28"/>
          <w:szCs w:val="28"/>
        </w:rPr>
        <w:t>е</w:t>
      </w:r>
      <w:r w:rsidRPr="005F4049">
        <w:rPr>
          <w:sz w:val="28"/>
          <w:szCs w:val="28"/>
        </w:rPr>
        <w:t>фектами производственного характера и не распространяются на следующие сл</w:t>
      </w:r>
      <w:r w:rsidRPr="005F4049">
        <w:rPr>
          <w:sz w:val="28"/>
          <w:szCs w:val="28"/>
        </w:rPr>
        <w:t>у</w:t>
      </w:r>
      <w:r w:rsidRPr="005F4049">
        <w:rPr>
          <w:sz w:val="28"/>
          <w:szCs w:val="28"/>
        </w:rPr>
        <w:t>чаи</w:t>
      </w:r>
      <w:r>
        <w:rPr>
          <w:sz w:val="28"/>
          <w:szCs w:val="28"/>
        </w:rPr>
        <w:t>: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F4049">
        <w:rPr>
          <w:sz w:val="28"/>
          <w:szCs w:val="28"/>
        </w:rPr>
        <w:t>Использование изделия в спортивных целях и целях связанных с осущес</w:t>
      </w:r>
      <w:r w:rsidRPr="005F4049">
        <w:rPr>
          <w:sz w:val="28"/>
          <w:szCs w:val="28"/>
        </w:rPr>
        <w:t>т</w:t>
      </w:r>
      <w:r w:rsidRPr="005F4049">
        <w:rPr>
          <w:sz w:val="28"/>
          <w:szCs w:val="28"/>
        </w:rPr>
        <w:t>влен</w:t>
      </w:r>
      <w:r w:rsidRPr="005F4049">
        <w:rPr>
          <w:sz w:val="28"/>
          <w:szCs w:val="28"/>
        </w:rPr>
        <w:t>и</w:t>
      </w:r>
      <w:r w:rsidRPr="005F4049">
        <w:rPr>
          <w:sz w:val="28"/>
          <w:szCs w:val="28"/>
        </w:rPr>
        <w:t>ем предпринимательской деятельности</w:t>
      </w:r>
      <w:r>
        <w:rPr>
          <w:sz w:val="28"/>
          <w:szCs w:val="28"/>
        </w:rPr>
        <w:t>.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F4049">
        <w:rPr>
          <w:sz w:val="28"/>
          <w:szCs w:val="28"/>
        </w:rPr>
        <w:t>Установка на изделие дополнительного оборудования и компонентов, не пред</w:t>
      </w:r>
      <w:r w:rsidRPr="005F4049">
        <w:rPr>
          <w:sz w:val="28"/>
          <w:szCs w:val="28"/>
        </w:rPr>
        <w:t>у</w:t>
      </w:r>
      <w:r w:rsidRPr="005F4049">
        <w:rPr>
          <w:sz w:val="28"/>
          <w:szCs w:val="28"/>
        </w:rPr>
        <w:t>смотренных конструкцией и не одобренных изготовителем</w:t>
      </w:r>
      <w:r>
        <w:rPr>
          <w:sz w:val="28"/>
          <w:szCs w:val="28"/>
        </w:rPr>
        <w:t>.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F4049">
        <w:rPr>
          <w:sz w:val="28"/>
          <w:szCs w:val="28"/>
        </w:rPr>
        <w:t>Использование для предшествующих ремонтов не оригинальных запасных ча</w:t>
      </w:r>
      <w:r w:rsidRPr="005F4049">
        <w:rPr>
          <w:sz w:val="28"/>
          <w:szCs w:val="28"/>
        </w:rPr>
        <w:t>с</w:t>
      </w:r>
      <w:r w:rsidRPr="005F4049">
        <w:rPr>
          <w:sz w:val="28"/>
          <w:szCs w:val="28"/>
        </w:rPr>
        <w:t>тей, повлекших возникновение неисправности</w:t>
      </w:r>
      <w:r w:rsidR="0095082D">
        <w:rPr>
          <w:sz w:val="28"/>
          <w:szCs w:val="28"/>
        </w:rPr>
        <w:t>.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F4049">
        <w:rPr>
          <w:sz w:val="28"/>
          <w:szCs w:val="28"/>
        </w:rPr>
        <w:t>Применение топлива, смазочных материалов и технических жидкостей, не соо</w:t>
      </w:r>
      <w:r w:rsidRPr="005F4049">
        <w:rPr>
          <w:sz w:val="28"/>
          <w:szCs w:val="28"/>
        </w:rPr>
        <w:t>т</w:t>
      </w:r>
      <w:r w:rsidRPr="005F4049">
        <w:rPr>
          <w:sz w:val="28"/>
          <w:szCs w:val="28"/>
        </w:rPr>
        <w:t xml:space="preserve">ветствующих по </w:t>
      </w:r>
      <w:proofErr w:type="gramStart"/>
      <w:r w:rsidRPr="005F4049">
        <w:rPr>
          <w:sz w:val="28"/>
          <w:szCs w:val="28"/>
        </w:rPr>
        <w:t>характеристикам</w:t>
      </w:r>
      <w:proofErr w:type="gramEnd"/>
      <w:r w:rsidRPr="005F4049">
        <w:rPr>
          <w:sz w:val="28"/>
          <w:szCs w:val="28"/>
        </w:rPr>
        <w:t xml:space="preserve"> рекомендованным изготовителем</w:t>
      </w:r>
      <w:r>
        <w:rPr>
          <w:sz w:val="28"/>
          <w:szCs w:val="28"/>
        </w:rPr>
        <w:t>.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F4049">
        <w:rPr>
          <w:sz w:val="28"/>
          <w:szCs w:val="28"/>
        </w:rPr>
        <w:t>Небрежное обращение или использование техники не по назначению</w:t>
      </w:r>
      <w:r>
        <w:rPr>
          <w:sz w:val="28"/>
          <w:szCs w:val="28"/>
        </w:rPr>
        <w:t>.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F4049">
        <w:rPr>
          <w:sz w:val="28"/>
          <w:szCs w:val="28"/>
        </w:rPr>
        <w:t>Нарушение правил и рекомендаций изготовителя, изложенных в Руков</w:t>
      </w:r>
      <w:r w:rsidRPr="005F4049">
        <w:rPr>
          <w:sz w:val="28"/>
          <w:szCs w:val="28"/>
        </w:rPr>
        <w:t>о</w:t>
      </w:r>
      <w:r w:rsidRPr="005F4049">
        <w:rPr>
          <w:sz w:val="28"/>
          <w:szCs w:val="28"/>
        </w:rPr>
        <w:t>дстве по эксплуатации</w:t>
      </w:r>
      <w:r>
        <w:rPr>
          <w:sz w:val="28"/>
          <w:szCs w:val="28"/>
        </w:rPr>
        <w:t>.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F4049">
        <w:rPr>
          <w:sz w:val="28"/>
          <w:szCs w:val="28"/>
        </w:rPr>
        <w:t>Отсутствие или несвоевременное выполнение планового технического о</w:t>
      </w:r>
      <w:r w:rsidRPr="005F4049">
        <w:rPr>
          <w:sz w:val="28"/>
          <w:szCs w:val="28"/>
        </w:rPr>
        <w:t>б</w:t>
      </w:r>
      <w:r w:rsidRPr="005F4049">
        <w:rPr>
          <w:sz w:val="28"/>
          <w:szCs w:val="28"/>
        </w:rPr>
        <w:t>сл</w:t>
      </w:r>
      <w:r w:rsidRPr="005F4049">
        <w:rPr>
          <w:sz w:val="28"/>
          <w:szCs w:val="28"/>
        </w:rPr>
        <w:t>у</w:t>
      </w:r>
      <w:r w:rsidRPr="005F4049">
        <w:rPr>
          <w:sz w:val="28"/>
          <w:szCs w:val="28"/>
        </w:rPr>
        <w:t>живания</w:t>
      </w:r>
      <w:r>
        <w:rPr>
          <w:sz w:val="28"/>
          <w:szCs w:val="28"/>
        </w:rPr>
        <w:t>.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5F4049">
        <w:rPr>
          <w:sz w:val="28"/>
          <w:szCs w:val="28"/>
        </w:rPr>
        <w:t>Выполнение технического обслуживания и ремонта не специалистами уполномоченной дилером (продавцом) сервисной станции</w:t>
      </w:r>
      <w:r w:rsidR="00FC453E">
        <w:rPr>
          <w:sz w:val="28"/>
          <w:szCs w:val="28"/>
        </w:rPr>
        <w:t>, в том числе</w:t>
      </w:r>
      <w:r w:rsidR="00B60267">
        <w:rPr>
          <w:sz w:val="28"/>
          <w:szCs w:val="28"/>
        </w:rPr>
        <w:t xml:space="preserve"> и</w:t>
      </w:r>
      <w:r w:rsidR="00FC453E">
        <w:rPr>
          <w:sz w:val="28"/>
          <w:szCs w:val="28"/>
        </w:rPr>
        <w:t xml:space="preserve"> в случаях  </w:t>
      </w:r>
      <w:r w:rsidR="00FC453E" w:rsidRPr="005F4049">
        <w:rPr>
          <w:rFonts w:eastAsia="Times New Roman"/>
          <w:snapToGrid/>
          <w:sz w:val="28"/>
          <w:szCs w:val="28"/>
          <w:lang w:eastAsia="ru-RU"/>
        </w:rPr>
        <w:t xml:space="preserve">самовольной разборки или ремонта узлов и агрегатов </w:t>
      </w:r>
      <w:r w:rsidR="00FC453E">
        <w:rPr>
          <w:rFonts w:eastAsia="Times New Roman"/>
          <w:snapToGrid/>
          <w:sz w:val="28"/>
          <w:szCs w:val="28"/>
          <w:lang w:eastAsia="ru-RU"/>
        </w:rPr>
        <w:t>изделия</w:t>
      </w:r>
      <w:r>
        <w:rPr>
          <w:sz w:val="28"/>
          <w:szCs w:val="28"/>
        </w:rPr>
        <w:t>.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5F4049">
        <w:rPr>
          <w:sz w:val="28"/>
          <w:szCs w:val="28"/>
        </w:rPr>
        <w:t>Изменение конструкции (модификация) изделия или его компонентов, н</w:t>
      </w:r>
      <w:r w:rsidRPr="005F4049">
        <w:rPr>
          <w:sz w:val="28"/>
          <w:szCs w:val="28"/>
        </w:rPr>
        <w:t>а</w:t>
      </w:r>
      <w:r w:rsidRPr="005F4049">
        <w:rPr>
          <w:sz w:val="28"/>
          <w:szCs w:val="28"/>
        </w:rPr>
        <w:t>руш</w:t>
      </w:r>
      <w:r w:rsidRPr="005F4049">
        <w:rPr>
          <w:sz w:val="28"/>
          <w:szCs w:val="28"/>
        </w:rPr>
        <w:t>е</w:t>
      </w:r>
      <w:r w:rsidRPr="005F4049">
        <w:rPr>
          <w:sz w:val="28"/>
          <w:szCs w:val="28"/>
        </w:rPr>
        <w:t>ние регулировок</w:t>
      </w:r>
      <w:r>
        <w:rPr>
          <w:sz w:val="28"/>
          <w:szCs w:val="28"/>
        </w:rPr>
        <w:t>.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5F4049">
        <w:rPr>
          <w:sz w:val="28"/>
          <w:szCs w:val="28"/>
        </w:rPr>
        <w:t>Изменение цвета, снижение качества лакокрасочного покрытия вследс</w:t>
      </w:r>
      <w:r w:rsidRPr="005F4049">
        <w:rPr>
          <w:sz w:val="28"/>
          <w:szCs w:val="28"/>
        </w:rPr>
        <w:t>т</w:t>
      </w:r>
      <w:r w:rsidRPr="005F4049">
        <w:rPr>
          <w:sz w:val="28"/>
          <w:szCs w:val="28"/>
        </w:rPr>
        <w:t>вие а</w:t>
      </w:r>
      <w:r w:rsidRPr="005F4049">
        <w:rPr>
          <w:sz w:val="28"/>
          <w:szCs w:val="28"/>
        </w:rPr>
        <w:t>т</w:t>
      </w:r>
      <w:r w:rsidRPr="005F4049">
        <w:rPr>
          <w:sz w:val="28"/>
          <w:szCs w:val="28"/>
        </w:rPr>
        <w:t>мосферного воздействия или естественного износа</w:t>
      </w:r>
      <w:r>
        <w:rPr>
          <w:sz w:val="28"/>
          <w:szCs w:val="28"/>
        </w:rPr>
        <w:t>.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5F4049">
        <w:rPr>
          <w:sz w:val="28"/>
          <w:szCs w:val="28"/>
        </w:rPr>
        <w:t>Повреждение в ходе транспортировки изделия</w:t>
      </w:r>
      <w:r>
        <w:rPr>
          <w:sz w:val="28"/>
          <w:szCs w:val="28"/>
        </w:rPr>
        <w:t>.</w:t>
      </w:r>
    </w:p>
    <w:p w:rsidR="00BE143C" w:rsidRDefault="00BE143C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C108EB" w:rsidRPr="005F4049">
        <w:rPr>
          <w:sz w:val="28"/>
          <w:szCs w:val="28"/>
        </w:rPr>
        <w:t>Повреждения, полученные в результате аварии, столкновения, падения или стихийного бедствия</w:t>
      </w:r>
      <w:r w:rsidR="00C108EB">
        <w:rPr>
          <w:sz w:val="28"/>
          <w:szCs w:val="28"/>
        </w:rPr>
        <w:t>.</w:t>
      </w:r>
    </w:p>
    <w:p w:rsidR="00C108EB" w:rsidRDefault="00C108EB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5F4049">
        <w:rPr>
          <w:sz w:val="28"/>
          <w:szCs w:val="28"/>
        </w:rPr>
        <w:t xml:space="preserve">Идентификационные номера рамы и двигателя повреждены, удалены или не соответствуют </w:t>
      </w:r>
      <w:proofErr w:type="gramStart"/>
      <w:r w:rsidRPr="005F4049">
        <w:rPr>
          <w:sz w:val="28"/>
          <w:szCs w:val="28"/>
        </w:rPr>
        <w:t>указанным</w:t>
      </w:r>
      <w:proofErr w:type="gramEnd"/>
      <w:r w:rsidRPr="005F4049">
        <w:rPr>
          <w:sz w:val="28"/>
          <w:szCs w:val="28"/>
        </w:rPr>
        <w:t xml:space="preserve"> в </w:t>
      </w:r>
      <w:r>
        <w:rPr>
          <w:sz w:val="28"/>
          <w:szCs w:val="28"/>
        </w:rPr>
        <w:t>сопроводительных документах.</w:t>
      </w:r>
    </w:p>
    <w:p w:rsidR="00C108EB" w:rsidRDefault="00C108EB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5F4049">
        <w:rPr>
          <w:sz w:val="28"/>
          <w:szCs w:val="28"/>
        </w:rPr>
        <w:t xml:space="preserve">Использование изделия для обучения навыкам управления, равно как и его </w:t>
      </w:r>
      <w:proofErr w:type="gramStart"/>
      <w:r w:rsidRPr="005F4049">
        <w:rPr>
          <w:sz w:val="28"/>
          <w:szCs w:val="28"/>
        </w:rPr>
        <w:t>эксплуатация</w:t>
      </w:r>
      <w:proofErr w:type="gramEnd"/>
      <w:r w:rsidRPr="005F4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пилотом </w:t>
      </w:r>
      <w:r w:rsidRPr="005F4049">
        <w:rPr>
          <w:sz w:val="28"/>
          <w:szCs w:val="28"/>
        </w:rPr>
        <w:t>без соответствующей квалификации (</w:t>
      </w:r>
      <w:r>
        <w:rPr>
          <w:sz w:val="28"/>
          <w:szCs w:val="28"/>
        </w:rPr>
        <w:t>пилот не прошел начальный курс обучения полетам на парапланах</w:t>
      </w:r>
      <w:r w:rsidR="00EE144E" w:rsidRPr="00EE144E">
        <w:rPr>
          <w:sz w:val="28"/>
          <w:szCs w:val="28"/>
        </w:rPr>
        <w:t xml:space="preserve"> </w:t>
      </w:r>
      <w:r w:rsidR="00EE144E">
        <w:rPr>
          <w:sz w:val="28"/>
          <w:szCs w:val="28"/>
        </w:rPr>
        <w:t>с использованием соответству</w:t>
      </w:r>
      <w:r w:rsidR="00EE144E">
        <w:rPr>
          <w:sz w:val="28"/>
          <w:szCs w:val="28"/>
        </w:rPr>
        <w:t>ю</w:t>
      </w:r>
      <w:r w:rsidR="00EE144E">
        <w:rPr>
          <w:sz w:val="28"/>
          <w:szCs w:val="28"/>
        </w:rPr>
        <w:t>щей силовой установки</w:t>
      </w:r>
      <w:r w:rsidR="003F799E">
        <w:rPr>
          <w:sz w:val="28"/>
          <w:szCs w:val="28"/>
        </w:rPr>
        <w:t xml:space="preserve"> у уполномоченных инструкторов</w:t>
      </w:r>
      <w:r w:rsidRPr="005F4049">
        <w:rPr>
          <w:sz w:val="28"/>
          <w:szCs w:val="28"/>
        </w:rPr>
        <w:t>)</w:t>
      </w:r>
      <w:r w:rsidR="003F799E">
        <w:rPr>
          <w:sz w:val="28"/>
          <w:szCs w:val="28"/>
        </w:rPr>
        <w:t>.</w:t>
      </w:r>
    </w:p>
    <w:p w:rsidR="00BE143C" w:rsidRDefault="003F799E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Независимо от</w:t>
      </w:r>
      <w:r w:rsidRPr="005F4049">
        <w:rPr>
          <w:sz w:val="28"/>
          <w:szCs w:val="28"/>
        </w:rPr>
        <w:t xml:space="preserve"> срока эксплуатации изделия владелец оплачивает выполн</w:t>
      </w:r>
      <w:r w:rsidRPr="005F4049">
        <w:rPr>
          <w:sz w:val="28"/>
          <w:szCs w:val="28"/>
        </w:rPr>
        <w:t>е</w:t>
      </w:r>
      <w:r w:rsidRPr="005F4049">
        <w:rPr>
          <w:sz w:val="28"/>
          <w:szCs w:val="28"/>
        </w:rPr>
        <w:t>ние следующих работ и приобретение необходимых материалов, компонентов и з</w:t>
      </w:r>
      <w:r w:rsidRPr="005F4049">
        <w:rPr>
          <w:sz w:val="28"/>
          <w:szCs w:val="28"/>
        </w:rPr>
        <w:t>а</w:t>
      </w:r>
      <w:r w:rsidRPr="005F4049">
        <w:rPr>
          <w:sz w:val="28"/>
          <w:szCs w:val="28"/>
        </w:rPr>
        <w:t>пасных частей</w:t>
      </w:r>
      <w:r w:rsidR="00514935">
        <w:rPr>
          <w:sz w:val="28"/>
          <w:szCs w:val="28"/>
        </w:rPr>
        <w:t>:</w:t>
      </w:r>
    </w:p>
    <w:p w:rsidR="00514935" w:rsidRDefault="00514935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F4049">
        <w:rPr>
          <w:sz w:val="28"/>
          <w:szCs w:val="28"/>
        </w:rPr>
        <w:t>Регулировки, настройки (промывка, очистка от отложений, регулировка систем и компонентов</w:t>
      </w:r>
      <w:r>
        <w:rPr>
          <w:sz w:val="28"/>
          <w:szCs w:val="28"/>
        </w:rPr>
        <w:t xml:space="preserve"> двигателя</w:t>
      </w:r>
      <w:r w:rsidRPr="005F4049">
        <w:rPr>
          <w:sz w:val="28"/>
          <w:szCs w:val="28"/>
        </w:rPr>
        <w:t>, натяжени</w:t>
      </w:r>
      <w:r>
        <w:rPr>
          <w:sz w:val="28"/>
          <w:szCs w:val="28"/>
        </w:rPr>
        <w:t xml:space="preserve">я ремня) </w:t>
      </w:r>
      <w:r w:rsidRPr="005F4049">
        <w:rPr>
          <w:sz w:val="28"/>
          <w:szCs w:val="28"/>
        </w:rPr>
        <w:t>и другое периодическое обсл</w:t>
      </w:r>
      <w:r w:rsidRPr="005F4049">
        <w:rPr>
          <w:sz w:val="28"/>
          <w:szCs w:val="28"/>
        </w:rPr>
        <w:t>у</w:t>
      </w:r>
      <w:r w:rsidRPr="005F4049">
        <w:rPr>
          <w:sz w:val="28"/>
          <w:szCs w:val="28"/>
        </w:rPr>
        <w:t>живание изделия</w:t>
      </w:r>
      <w:r>
        <w:rPr>
          <w:sz w:val="28"/>
          <w:szCs w:val="28"/>
        </w:rPr>
        <w:t>.</w:t>
      </w:r>
    </w:p>
    <w:p w:rsidR="00514935" w:rsidRDefault="00514935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F4049">
        <w:rPr>
          <w:sz w:val="28"/>
          <w:szCs w:val="28"/>
        </w:rPr>
        <w:t xml:space="preserve">Замена </w:t>
      </w:r>
      <w:proofErr w:type="gramStart"/>
      <w:r w:rsidRPr="005F4049">
        <w:rPr>
          <w:sz w:val="28"/>
          <w:szCs w:val="28"/>
        </w:rPr>
        <w:t>в следствие</w:t>
      </w:r>
      <w:proofErr w:type="gramEnd"/>
      <w:r w:rsidRPr="005F4049">
        <w:rPr>
          <w:sz w:val="28"/>
          <w:szCs w:val="28"/>
        </w:rPr>
        <w:t xml:space="preserve"> естественного износа или в процессе периодического обслуживания комп</w:t>
      </w:r>
      <w:r w:rsidRPr="005F4049">
        <w:rPr>
          <w:sz w:val="28"/>
          <w:szCs w:val="28"/>
        </w:rPr>
        <w:t>о</w:t>
      </w:r>
      <w:r w:rsidRPr="005F4049">
        <w:rPr>
          <w:sz w:val="28"/>
          <w:szCs w:val="28"/>
        </w:rPr>
        <w:t>нентов изделия, относящихся к расходным материалам и (или), имеющих ограниченные (зависящие от условий) сроки эксплуатации, такие как, а</w:t>
      </w:r>
      <w:r w:rsidRPr="005F4049">
        <w:rPr>
          <w:sz w:val="28"/>
          <w:szCs w:val="28"/>
        </w:rPr>
        <w:t>к</w:t>
      </w:r>
      <w:r>
        <w:rPr>
          <w:sz w:val="28"/>
          <w:szCs w:val="28"/>
        </w:rPr>
        <w:t>кумуляторы, свечи зажигания</w:t>
      </w:r>
      <w:r w:rsidRPr="005F4049">
        <w:rPr>
          <w:sz w:val="28"/>
          <w:szCs w:val="28"/>
        </w:rPr>
        <w:t>, элементы воздушного, масляного и топливно</w:t>
      </w:r>
      <w:r>
        <w:rPr>
          <w:sz w:val="28"/>
          <w:szCs w:val="28"/>
        </w:rPr>
        <w:t>го фильтров</w:t>
      </w:r>
      <w:r w:rsidRPr="005F4049">
        <w:rPr>
          <w:sz w:val="28"/>
          <w:szCs w:val="28"/>
        </w:rPr>
        <w:t xml:space="preserve">, </w:t>
      </w:r>
      <w:r>
        <w:rPr>
          <w:sz w:val="28"/>
          <w:szCs w:val="28"/>
        </w:rPr>
        <w:t>приводные троса</w:t>
      </w:r>
      <w:r w:rsidRPr="005F4049">
        <w:rPr>
          <w:sz w:val="28"/>
          <w:szCs w:val="28"/>
        </w:rPr>
        <w:t>, предохранители, про</w:t>
      </w:r>
      <w:r>
        <w:rPr>
          <w:sz w:val="28"/>
          <w:szCs w:val="28"/>
        </w:rPr>
        <w:t>кладки.</w:t>
      </w:r>
    </w:p>
    <w:p w:rsidR="00C11AD8" w:rsidRDefault="00C11AD8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F4049">
        <w:rPr>
          <w:sz w:val="28"/>
          <w:szCs w:val="28"/>
        </w:rPr>
        <w:t>Косвенные расходы, связанные с устранением дефекта, такие как тел</w:t>
      </w:r>
      <w:r w:rsidRPr="005F4049">
        <w:rPr>
          <w:sz w:val="28"/>
          <w:szCs w:val="28"/>
        </w:rPr>
        <w:t>е</w:t>
      </w:r>
      <w:r w:rsidRPr="005F4049">
        <w:rPr>
          <w:sz w:val="28"/>
          <w:szCs w:val="28"/>
        </w:rPr>
        <w:t>фонные переговоры, транспортные услуги, упущенная прибыль и т.д.</w:t>
      </w:r>
    </w:p>
    <w:p w:rsidR="004B66DB" w:rsidRDefault="004B66DB" w:rsidP="003F79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4049">
        <w:rPr>
          <w:rFonts w:eastAsia="Times New Roman"/>
          <w:snapToGrid/>
          <w:sz w:val="28"/>
          <w:szCs w:val="28"/>
          <w:lang w:eastAsia="ru-RU"/>
        </w:rPr>
        <w:t xml:space="preserve">При замене по рекламации какого-либо узла или прибора срок гарантии на </w:t>
      </w:r>
      <w:r w:rsidR="00737D3C">
        <w:rPr>
          <w:rFonts w:eastAsia="Times New Roman"/>
          <w:snapToGrid/>
          <w:sz w:val="28"/>
          <w:szCs w:val="28"/>
          <w:lang w:eastAsia="ru-RU"/>
        </w:rPr>
        <w:t>изделие</w:t>
      </w:r>
      <w:r w:rsidRPr="005F4049">
        <w:rPr>
          <w:rFonts w:eastAsia="Times New Roman"/>
          <w:snapToGrid/>
          <w:sz w:val="28"/>
          <w:szCs w:val="28"/>
          <w:lang w:eastAsia="ru-RU"/>
        </w:rPr>
        <w:t xml:space="preserve"> в целом и на его узлы и приборы (в том числе и замененные) не увеличив</w:t>
      </w:r>
      <w:r w:rsidRPr="005F4049">
        <w:rPr>
          <w:rFonts w:eastAsia="Times New Roman"/>
          <w:snapToGrid/>
          <w:sz w:val="28"/>
          <w:szCs w:val="28"/>
          <w:lang w:eastAsia="ru-RU"/>
        </w:rPr>
        <w:t>а</w:t>
      </w:r>
      <w:r w:rsidRPr="005F4049">
        <w:rPr>
          <w:rFonts w:eastAsia="Times New Roman"/>
          <w:snapToGrid/>
          <w:sz w:val="28"/>
          <w:szCs w:val="28"/>
          <w:lang w:eastAsia="ru-RU"/>
        </w:rPr>
        <w:t>ется</w:t>
      </w:r>
      <w:r>
        <w:rPr>
          <w:rFonts w:eastAsia="Times New Roman"/>
          <w:snapToGrid/>
          <w:sz w:val="28"/>
          <w:szCs w:val="28"/>
          <w:lang w:eastAsia="ru-RU"/>
        </w:rPr>
        <w:t>.</w:t>
      </w:r>
    </w:p>
    <w:p w:rsidR="00D360BD" w:rsidRPr="00C11AD8" w:rsidRDefault="00D360BD" w:rsidP="00C11AD8">
      <w:pPr>
        <w:shd w:val="clear" w:color="auto" w:fill="FFFFFF"/>
        <w:spacing w:line="273" w:lineRule="atLeast"/>
        <w:contextualSpacing/>
        <w:jc w:val="center"/>
        <w:rPr>
          <w:sz w:val="32"/>
          <w:szCs w:val="32"/>
        </w:rPr>
      </w:pPr>
      <w:r w:rsidRPr="005F4049">
        <w:rPr>
          <w:sz w:val="28"/>
          <w:szCs w:val="28"/>
        </w:rPr>
        <w:br/>
      </w:r>
      <w:r w:rsidRPr="00C11AD8">
        <w:rPr>
          <w:sz w:val="32"/>
          <w:szCs w:val="32"/>
        </w:rPr>
        <w:t>Ответственность владельца</w:t>
      </w:r>
    </w:p>
    <w:p w:rsidR="00C11AD8" w:rsidRDefault="00C11AD8" w:rsidP="00C11AD8">
      <w:pPr>
        <w:shd w:val="clear" w:color="auto" w:fill="FFFFFF"/>
        <w:spacing w:line="273" w:lineRule="atLeast"/>
        <w:contextualSpacing/>
        <w:jc w:val="center"/>
        <w:rPr>
          <w:bCs/>
          <w:sz w:val="28"/>
          <w:szCs w:val="28"/>
        </w:rPr>
      </w:pPr>
    </w:p>
    <w:p w:rsidR="008631F4" w:rsidRDefault="00016088" w:rsidP="008631F4">
      <w:pPr>
        <w:shd w:val="clear" w:color="auto" w:fill="FFFFFF"/>
        <w:spacing w:line="273" w:lineRule="atLeast"/>
        <w:ind w:firstLine="709"/>
        <w:contextualSpacing/>
        <w:jc w:val="both"/>
        <w:rPr>
          <w:bCs/>
          <w:sz w:val="28"/>
          <w:szCs w:val="28"/>
        </w:rPr>
      </w:pPr>
      <w:r w:rsidRPr="005F4049">
        <w:rPr>
          <w:bCs/>
          <w:sz w:val="28"/>
          <w:szCs w:val="28"/>
        </w:rPr>
        <w:t>В течение гарантийного периода владелец имеет право на бесплатное устран</w:t>
      </w:r>
      <w:r w:rsidRPr="005F4049">
        <w:rPr>
          <w:bCs/>
          <w:sz w:val="28"/>
          <w:szCs w:val="28"/>
        </w:rPr>
        <w:t>е</w:t>
      </w:r>
      <w:r w:rsidRPr="005F4049">
        <w:rPr>
          <w:bCs/>
          <w:sz w:val="28"/>
          <w:szCs w:val="28"/>
        </w:rPr>
        <w:t>ние дилером (продавцом) или уполномоченной сервисной станцией дефекта, пр</w:t>
      </w:r>
      <w:r w:rsidRPr="005F4049">
        <w:rPr>
          <w:bCs/>
          <w:sz w:val="28"/>
          <w:szCs w:val="28"/>
        </w:rPr>
        <w:t>и</w:t>
      </w:r>
      <w:r w:rsidRPr="005F4049">
        <w:rPr>
          <w:bCs/>
          <w:sz w:val="28"/>
          <w:szCs w:val="28"/>
        </w:rPr>
        <w:t>знанн</w:t>
      </w:r>
      <w:r w:rsidRPr="005F4049">
        <w:rPr>
          <w:bCs/>
          <w:sz w:val="28"/>
          <w:szCs w:val="28"/>
        </w:rPr>
        <w:t>о</w:t>
      </w:r>
      <w:r w:rsidRPr="005F4049">
        <w:rPr>
          <w:bCs/>
          <w:sz w:val="28"/>
          <w:szCs w:val="28"/>
        </w:rPr>
        <w:t>го производителем гарантийным</w:t>
      </w:r>
      <w:r>
        <w:rPr>
          <w:bCs/>
          <w:sz w:val="28"/>
          <w:szCs w:val="28"/>
        </w:rPr>
        <w:t>.</w:t>
      </w:r>
    </w:p>
    <w:p w:rsidR="00016088" w:rsidRDefault="00016088" w:rsidP="008631F4">
      <w:pPr>
        <w:shd w:val="clear" w:color="auto" w:fill="FFFFFF"/>
        <w:spacing w:line="273" w:lineRule="atLeast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F4049">
        <w:rPr>
          <w:sz w:val="28"/>
          <w:szCs w:val="28"/>
        </w:rPr>
        <w:t xml:space="preserve">Владелец обязан предоставить дилеру (продавцу) или ответственному лицу уполномоченной сервисной станции </w:t>
      </w:r>
      <w:r>
        <w:rPr>
          <w:sz w:val="28"/>
          <w:szCs w:val="28"/>
        </w:rPr>
        <w:t>сопроводительные документы</w:t>
      </w:r>
      <w:r w:rsidRPr="005F4049">
        <w:rPr>
          <w:sz w:val="28"/>
          <w:szCs w:val="28"/>
        </w:rPr>
        <w:t xml:space="preserve"> при каждом о</w:t>
      </w:r>
      <w:r w:rsidRPr="005F4049">
        <w:rPr>
          <w:sz w:val="28"/>
          <w:szCs w:val="28"/>
        </w:rPr>
        <w:t>б</w:t>
      </w:r>
      <w:r w:rsidRPr="005F4049">
        <w:rPr>
          <w:sz w:val="28"/>
          <w:szCs w:val="28"/>
        </w:rPr>
        <w:t>ращении для обслуживания и ремонта изделия</w:t>
      </w:r>
      <w:r>
        <w:rPr>
          <w:sz w:val="28"/>
          <w:szCs w:val="28"/>
        </w:rPr>
        <w:t>.</w:t>
      </w:r>
    </w:p>
    <w:p w:rsidR="00016088" w:rsidRDefault="00016088" w:rsidP="008631F4">
      <w:pPr>
        <w:shd w:val="clear" w:color="auto" w:fill="FFFFFF"/>
        <w:spacing w:line="27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4049">
        <w:rPr>
          <w:sz w:val="28"/>
          <w:szCs w:val="28"/>
        </w:rPr>
        <w:t>Владелец несет ответственность за соблюдение правил эксплуатации, с</w:t>
      </w:r>
      <w:r w:rsidRPr="005F4049">
        <w:rPr>
          <w:sz w:val="28"/>
          <w:szCs w:val="28"/>
        </w:rPr>
        <w:t>о</w:t>
      </w:r>
      <w:r w:rsidRPr="005F4049">
        <w:rPr>
          <w:sz w:val="28"/>
          <w:szCs w:val="28"/>
        </w:rPr>
        <w:t>держание изделия и своевременное прохождение периодического технического о</w:t>
      </w:r>
      <w:r w:rsidRPr="005F4049">
        <w:rPr>
          <w:sz w:val="28"/>
          <w:szCs w:val="28"/>
        </w:rPr>
        <w:t>б</w:t>
      </w:r>
      <w:r w:rsidRPr="005F4049">
        <w:rPr>
          <w:sz w:val="28"/>
          <w:szCs w:val="28"/>
        </w:rPr>
        <w:t>служивания в соответствии с указаниями руководства по эксплуатации</w:t>
      </w:r>
      <w:r>
        <w:rPr>
          <w:sz w:val="28"/>
          <w:szCs w:val="28"/>
        </w:rPr>
        <w:t>.</w:t>
      </w:r>
    </w:p>
    <w:p w:rsidR="00016088" w:rsidRDefault="00016088" w:rsidP="008631F4">
      <w:pPr>
        <w:shd w:val="clear" w:color="auto" w:fill="FFFFFF"/>
        <w:spacing w:line="27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F4049">
        <w:rPr>
          <w:sz w:val="28"/>
          <w:szCs w:val="28"/>
        </w:rPr>
        <w:t>Владелец оплачивает расходы по периодическому обслуживанию изделия, а также в случаях, предусмотренных в пунктах 1.1 и 1.2 раздела "Ограничения по г</w:t>
      </w:r>
      <w:r w:rsidRPr="005F4049">
        <w:rPr>
          <w:sz w:val="28"/>
          <w:szCs w:val="28"/>
        </w:rPr>
        <w:t>а</w:t>
      </w:r>
      <w:r w:rsidRPr="005F4049">
        <w:rPr>
          <w:sz w:val="28"/>
          <w:szCs w:val="28"/>
        </w:rPr>
        <w:t>рантии"</w:t>
      </w:r>
      <w:r>
        <w:rPr>
          <w:sz w:val="28"/>
          <w:szCs w:val="28"/>
        </w:rPr>
        <w:t>.</w:t>
      </w:r>
    </w:p>
    <w:p w:rsidR="00016088" w:rsidRDefault="00016088" w:rsidP="008631F4">
      <w:pPr>
        <w:shd w:val="clear" w:color="auto" w:fill="FFFFFF"/>
        <w:spacing w:line="27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F4049">
        <w:rPr>
          <w:sz w:val="28"/>
          <w:szCs w:val="28"/>
        </w:rPr>
        <w:t>При выявлении неисправности в гарантийный период владелец должен пр</w:t>
      </w:r>
      <w:r w:rsidRPr="005F4049">
        <w:rPr>
          <w:sz w:val="28"/>
          <w:szCs w:val="28"/>
        </w:rPr>
        <w:t>е</w:t>
      </w:r>
      <w:r w:rsidRPr="005F4049">
        <w:rPr>
          <w:sz w:val="28"/>
          <w:szCs w:val="28"/>
        </w:rPr>
        <w:t>кратить эксплуатацию и доставить изделие дилеру (продавцу) или на уполномоче</w:t>
      </w:r>
      <w:r w:rsidRPr="005F4049">
        <w:rPr>
          <w:sz w:val="28"/>
          <w:szCs w:val="28"/>
        </w:rPr>
        <w:t>н</w:t>
      </w:r>
      <w:r w:rsidRPr="005F4049">
        <w:rPr>
          <w:sz w:val="28"/>
          <w:szCs w:val="28"/>
        </w:rPr>
        <w:t>ную сервисную станцию в течение 10 дней после обнаружения дефекта</w:t>
      </w:r>
      <w:r>
        <w:rPr>
          <w:sz w:val="28"/>
          <w:szCs w:val="28"/>
        </w:rPr>
        <w:t>.</w:t>
      </w:r>
    </w:p>
    <w:p w:rsidR="00016088" w:rsidRDefault="00016088" w:rsidP="008631F4">
      <w:pPr>
        <w:shd w:val="clear" w:color="auto" w:fill="FFFFFF"/>
        <w:spacing w:line="27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4049">
        <w:rPr>
          <w:sz w:val="28"/>
          <w:szCs w:val="28"/>
        </w:rPr>
        <w:t xml:space="preserve">Доставка </w:t>
      </w:r>
      <w:r>
        <w:rPr>
          <w:sz w:val="28"/>
          <w:szCs w:val="28"/>
        </w:rPr>
        <w:t>силовых установок</w:t>
      </w:r>
      <w:r w:rsidRPr="005F4049">
        <w:rPr>
          <w:sz w:val="28"/>
          <w:szCs w:val="28"/>
        </w:rPr>
        <w:t xml:space="preserve"> дилеру (продавцу) или на уполномоченную сервисную станцию осуществляется владельцем</w:t>
      </w:r>
      <w:r>
        <w:rPr>
          <w:sz w:val="28"/>
          <w:szCs w:val="28"/>
        </w:rPr>
        <w:t>.</w:t>
      </w:r>
    </w:p>
    <w:p w:rsidR="00016088" w:rsidRDefault="00016088" w:rsidP="008631F4">
      <w:pPr>
        <w:shd w:val="clear" w:color="auto" w:fill="FFFFFF"/>
        <w:spacing w:line="273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F4049">
        <w:rPr>
          <w:sz w:val="28"/>
          <w:szCs w:val="28"/>
        </w:rPr>
        <w:t>Владелец оплачивает расходы по демонтажу/монтажу агрегатов и диагн</w:t>
      </w:r>
      <w:r w:rsidRPr="005F4049">
        <w:rPr>
          <w:sz w:val="28"/>
          <w:szCs w:val="28"/>
        </w:rPr>
        <w:t>о</w:t>
      </w:r>
      <w:r w:rsidRPr="005F4049">
        <w:rPr>
          <w:sz w:val="28"/>
          <w:szCs w:val="28"/>
        </w:rPr>
        <w:t>стике систем предполагаемого гарантийного дефекта изделия в случае признания дефекта не гарантийным</w:t>
      </w:r>
      <w:r>
        <w:rPr>
          <w:sz w:val="28"/>
          <w:szCs w:val="28"/>
        </w:rPr>
        <w:t>.</w:t>
      </w:r>
    </w:p>
    <w:p w:rsidR="00860EF6" w:rsidRDefault="00860EF6" w:rsidP="008631F4">
      <w:pPr>
        <w:shd w:val="clear" w:color="auto" w:fill="FFFFFF"/>
        <w:spacing w:line="273" w:lineRule="atLeast"/>
        <w:ind w:firstLine="709"/>
        <w:contextualSpacing/>
        <w:jc w:val="both"/>
        <w:rPr>
          <w:sz w:val="28"/>
          <w:szCs w:val="28"/>
        </w:rPr>
      </w:pPr>
    </w:p>
    <w:p w:rsidR="00860EF6" w:rsidRDefault="00860EF6" w:rsidP="00860EF6">
      <w:pPr>
        <w:spacing w:before="75" w:beforeAutospacing="0" w:after="150" w:afterAutospacing="0"/>
        <w:ind w:left="75" w:right="75"/>
        <w:contextualSpacing/>
        <w:jc w:val="center"/>
        <w:rPr>
          <w:rFonts w:eastAsia="Times New Roman"/>
          <w:bCs/>
          <w:snapToGrid/>
          <w:sz w:val="32"/>
          <w:szCs w:val="32"/>
          <w:lang w:eastAsia="ru-RU"/>
        </w:rPr>
      </w:pPr>
      <w:r w:rsidRPr="00707998">
        <w:rPr>
          <w:rFonts w:eastAsia="Times New Roman"/>
          <w:bCs/>
          <w:snapToGrid/>
          <w:sz w:val="32"/>
          <w:szCs w:val="32"/>
          <w:lang w:eastAsia="ru-RU"/>
        </w:rPr>
        <w:t>Порядок реализации гарантийных обязательств</w:t>
      </w:r>
    </w:p>
    <w:p w:rsidR="00860EF6" w:rsidRPr="00707998" w:rsidRDefault="00860EF6" w:rsidP="00860EF6">
      <w:pPr>
        <w:spacing w:before="75" w:beforeAutospacing="0" w:after="150" w:afterAutospacing="0"/>
        <w:ind w:left="75" w:right="75"/>
        <w:contextualSpacing/>
        <w:jc w:val="center"/>
        <w:rPr>
          <w:rFonts w:eastAsia="Times New Roman"/>
          <w:snapToGrid/>
          <w:sz w:val="32"/>
          <w:szCs w:val="32"/>
          <w:lang w:eastAsia="ru-RU"/>
        </w:rPr>
      </w:pPr>
    </w:p>
    <w:p w:rsidR="00860EF6" w:rsidRDefault="00860EF6" w:rsidP="00860EF6">
      <w:pPr>
        <w:shd w:val="clear" w:color="auto" w:fill="FFFFFF"/>
        <w:spacing w:line="273" w:lineRule="atLeast"/>
        <w:ind w:firstLine="709"/>
        <w:contextualSpacing/>
        <w:jc w:val="both"/>
        <w:rPr>
          <w:sz w:val="28"/>
          <w:szCs w:val="28"/>
        </w:rPr>
      </w:pPr>
      <w:r w:rsidRPr="005F4049">
        <w:rPr>
          <w:rFonts w:eastAsia="Times New Roman"/>
          <w:snapToGrid/>
          <w:sz w:val="28"/>
          <w:szCs w:val="28"/>
          <w:lang w:eastAsia="ru-RU"/>
        </w:rPr>
        <w:t xml:space="preserve">Для рассмотрения претензии необходимо </w:t>
      </w:r>
      <w:r>
        <w:rPr>
          <w:rFonts w:eastAsia="Times New Roman"/>
          <w:snapToGrid/>
          <w:sz w:val="28"/>
          <w:szCs w:val="28"/>
          <w:lang w:eastAsia="ru-RU"/>
        </w:rPr>
        <w:t>предоставить изделие</w:t>
      </w:r>
      <w:r w:rsidRPr="005F4049">
        <w:rPr>
          <w:rFonts w:eastAsia="Times New Roman"/>
          <w:snapToGrid/>
          <w:sz w:val="28"/>
          <w:szCs w:val="28"/>
          <w:lang w:eastAsia="ru-RU"/>
        </w:rPr>
        <w:t xml:space="preserve"> и </w:t>
      </w:r>
      <w:r>
        <w:rPr>
          <w:rFonts w:eastAsia="Times New Roman"/>
          <w:snapToGrid/>
          <w:sz w:val="28"/>
          <w:szCs w:val="28"/>
          <w:lang w:eastAsia="ru-RU"/>
        </w:rPr>
        <w:t>сопровод</w:t>
      </w:r>
      <w:r>
        <w:rPr>
          <w:rFonts w:eastAsia="Times New Roman"/>
          <w:snapToGrid/>
          <w:sz w:val="28"/>
          <w:szCs w:val="28"/>
          <w:lang w:eastAsia="ru-RU"/>
        </w:rPr>
        <w:t>и</w:t>
      </w:r>
      <w:r>
        <w:rPr>
          <w:rFonts w:eastAsia="Times New Roman"/>
          <w:snapToGrid/>
          <w:sz w:val="28"/>
          <w:szCs w:val="28"/>
          <w:lang w:eastAsia="ru-RU"/>
        </w:rPr>
        <w:t>тельные документы</w:t>
      </w:r>
      <w:r w:rsidRPr="005F4049">
        <w:rPr>
          <w:rFonts w:eastAsia="Times New Roman"/>
          <w:snapToGrid/>
          <w:sz w:val="28"/>
          <w:szCs w:val="28"/>
          <w:lang w:eastAsia="ru-RU"/>
        </w:rPr>
        <w:t xml:space="preserve"> </w:t>
      </w:r>
      <w:r>
        <w:rPr>
          <w:rFonts w:eastAsia="Times New Roman"/>
          <w:snapToGrid/>
          <w:sz w:val="28"/>
          <w:szCs w:val="28"/>
          <w:lang w:eastAsia="ru-RU"/>
        </w:rPr>
        <w:t>уполномоченному дилеру (продавцу) или производителю сил</w:t>
      </w:r>
      <w:r>
        <w:rPr>
          <w:rFonts w:eastAsia="Times New Roman"/>
          <w:snapToGrid/>
          <w:sz w:val="28"/>
          <w:szCs w:val="28"/>
          <w:lang w:eastAsia="ru-RU"/>
        </w:rPr>
        <w:t>о</w:t>
      </w:r>
      <w:r>
        <w:rPr>
          <w:rFonts w:eastAsia="Times New Roman"/>
          <w:snapToGrid/>
          <w:sz w:val="28"/>
          <w:szCs w:val="28"/>
          <w:lang w:eastAsia="ru-RU"/>
        </w:rPr>
        <w:t>вых установок</w:t>
      </w:r>
      <w:r w:rsidRPr="005F4049">
        <w:rPr>
          <w:rFonts w:eastAsia="Times New Roman"/>
          <w:snapToGrid/>
          <w:sz w:val="28"/>
          <w:szCs w:val="28"/>
          <w:lang w:eastAsia="ru-RU"/>
        </w:rPr>
        <w:t xml:space="preserve">. Устранение недостатков, возникших по вине </w:t>
      </w:r>
      <w:r>
        <w:rPr>
          <w:rFonts w:eastAsia="Times New Roman"/>
          <w:snapToGrid/>
          <w:sz w:val="28"/>
          <w:szCs w:val="28"/>
          <w:lang w:eastAsia="ru-RU"/>
        </w:rPr>
        <w:t>производителя с</w:t>
      </w:r>
      <w:r>
        <w:rPr>
          <w:rFonts w:eastAsia="Times New Roman"/>
          <w:snapToGrid/>
          <w:sz w:val="28"/>
          <w:szCs w:val="28"/>
          <w:lang w:eastAsia="ru-RU"/>
        </w:rPr>
        <w:t>и</w:t>
      </w:r>
      <w:r>
        <w:rPr>
          <w:rFonts w:eastAsia="Times New Roman"/>
          <w:snapToGrid/>
          <w:sz w:val="28"/>
          <w:szCs w:val="28"/>
          <w:lang w:eastAsia="ru-RU"/>
        </w:rPr>
        <w:t>ловых установок</w:t>
      </w:r>
      <w:r w:rsidRPr="005F4049">
        <w:rPr>
          <w:rFonts w:eastAsia="Times New Roman"/>
          <w:snapToGrid/>
          <w:sz w:val="28"/>
          <w:szCs w:val="28"/>
          <w:lang w:eastAsia="ru-RU"/>
        </w:rPr>
        <w:t xml:space="preserve">, при наличии на складе </w:t>
      </w:r>
      <w:r>
        <w:rPr>
          <w:rFonts w:eastAsia="Times New Roman"/>
          <w:snapToGrid/>
          <w:sz w:val="28"/>
          <w:szCs w:val="28"/>
          <w:lang w:eastAsia="ru-RU"/>
        </w:rPr>
        <w:t>производителя</w:t>
      </w:r>
      <w:r w:rsidRPr="005F4049">
        <w:rPr>
          <w:rFonts w:eastAsia="Times New Roman"/>
          <w:snapToGrid/>
          <w:sz w:val="28"/>
          <w:szCs w:val="28"/>
          <w:lang w:eastAsia="ru-RU"/>
        </w:rPr>
        <w:t xml:space="preserve"> необходимых запасных частей, производится в разумный срок, не превышающий 14 дней, а при отсутс</w:t>
      </w:r>
      <w:r w:rsidRPr="005F4049">
        <w:rPr>
          <w:rFonts w:eastAsia="Times New Roman"/>
          <w:snapToGrid/>
          <w:sz w:val="28"/>
          <w:szCs w:val="28"/>
          <w:lang w:eastAsia="ru-RU"/>
        </w:rPr>
        <w:t>т</w:t>
      </w:r>
      <w:r w:rsidRPr="005F4049">
        <w:rPr>
          <w:rFonts w:eastAsia="Times New Roman"/>
          <w:snapToGrid/>
          <w:sz w:val="28"/>
          <w:szCs w:val="28"/>
          <w:lang w:eastAsia="ru-RU"/>
        </w:rPr>
        <w:t>вии таковых – в срок, не превыша</w:t>
      </w:r>
      <w:r w:rsidRPr="005F4049">
        <w:rPr>
          <w:rFonts w:eastAsia="Times New Roman"/>
          <w:snapToGrid/>
          <w:sz w:val="28"/>
          <w:szCs w:val="28"/>
          <w:lang w:eastAsia="ru-RU"/>
        </w:rPr>
        <w:t>ю</w:t>
      </w:r>
      <w:r w:rsidRPr="005F4049">
        <w:rPr>
          <w:rFonts w:eastAsia="Times New Roman"/>
          <w:snapToGrid/>
          <w:sz w:val="28"/>
          <w:szCs w:val="28"/>
          <w:lang w:eastAsia="ru-RU"/>
        </w:rPr>
        <w:t>щий 45 дней.</w:t>
      </w:r>
    </w:p>
    <w:p w:rsidR="00B23C3F" w:rsidRPr="005F4049" w:rsidRDefault="00B23C3F" w:rsidP="005F4049">
      <w:pPr>
        <w:contextualSpacing/>
        <w:rPr>
          <w:sz w:val="28"/>
          <w:szCs w:val="28"/>
        </w:rPr>
      </w:pPr>
    </w:p>
    <w:sectPr w:rsidR="00B23C3F" w:rsidRPr="005F4049" w:rsidSect="009D16CF">
      <w:pgSz w:w="11906" w:h="16838"/>
      <w:pgMar w:top="567" w:right="567" w:bottom="66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D360BD"/>
    <w:rsid w:val="00016088"/>
    <w:rsid w:val="000A4BA8"/>
    <w:rsid w:val="000F38D8"/>
    <w:rsid w:val="0010592A"/>
    <w:rsid w:val="00145BC3"/>
    <w:rsid w:val="001E4CE8"/>
    <w:rsid w:val="00311400"/>
    <w:rsid w:val="0036025B"/>
    <w:rsid w:val="0036590F"/>
    <w:rsid w:val="003967D7"/>
    <w:rsid w:val="003F799E"/>
    <w:rsid w:val="0043771E"/>
    <w:rsid w:val="00457B3D"/>
    <w:rsid w:val="0049692D"/>
    <w:rsid w:val="004B66DB"/>
    <w:rsid w:val="004D77A7"/>
    <w:rsid w:val="00514935"/>
    <w:rsid w:val="005244CB"/>
    <w:rsid w:val="005667B7"/>
    <w:rsid w:val="005F4049"/>
    <w:rsid w:val="00700717"/>
    <w:rsid w:val="00707998"/>
    <w:rsid w:val="00737D3C"/>
    <w:rsid w:val="00773B77"/>
    <w:rsid w:val="00786B80"/>
    <w:rsid w:val="00794A78"/>
    <w:rsid w:val="00804C96"/>
    <w:rsid w:val="00860EF6"/>
    <w:rsid w:val="008631F4"/>
    <w:rsid w:val="00942D4D"/>
    <w:rsid w:val="0095082D"/>
    <w:rsid w:val="009D16CF"/>
    <w:rsid w:val="00B16FB4"/>
    <w:rsid w:val="00B23C3F"/>
    <w:rsid w:val="00B60267"/>
    <w:rsid w:val="00B755E4"/>
    <w:rsid w:val="00BE143C"/>
    <w:rsid w:val="00C108EB"/>
    <w:rsid w:val="00C11AD8"/>
    <w:rsid w:val="00C23C87"/>
    <w:rsid w:val="00C3331A"/>
    <w:rsid w:val="00CB5289"/>
    <w:rsid w:val="00D360BD"/>
    <w:rsid w:val="00D361F6"/>
    <w:rsid w:val="00D45D1B"/>
    <w:rsid w:val="00D97592"/>
    <w:rsid w:val="00E415F6"/>
    <w:rsid w:val="00EE144E"/>
    <w:rsid w:val="00F70FAD"/>
    <w:rsid w:val="00F87C40"/>
    <w:rsid w:val="00FC453E"/>
    <w:rsid w:val="00FE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BD"/>
  </w:style>
  <w:style w:type="paragraph" w:styleId="2">
    <w:name w:val="heading 2"/>
    <w:basedOn w:val="a"/>
    <w:next w:val="a"/>
    <w:link w:val="20"/>
    <w:uiPriority w:val="9"/>
    <w:unhideWhenUsed/>
    <w:qFormat/>
    <w:rsid w:val="00D36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D360BD"/>
    <w:rPr>
      <w:rFonts w:eastAsia="Times New Roman"/>
      <w:snapToGrid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0BD"/>
    <w:rPr>
      <w:b/>
      <w:bCs/>
    </w:rPr>
  </w:style>
  <w:style w:type="character" w:customStyle="1" w:styleId="apple-converted-space">
    <w:name w:val="apple-converted-space"/>
    <w:basedOn w:val="a0"/>
    <w:rsid w:val="00D360BD"/>
  </w:style>
  <w:style w:type="character" w:styleId="a5">
    <w:name w:val="Hyperlink"/>
    <w:basedOn w:val="a0"/>
    <w:uiPriority w:val="99"/>
    <w:semiHidden/>
    <w:unhideWhenUsed/>
    <w:rsid w:val="00D36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2015-07-27T05:56:00Z</cp:lastPrinted>
  <dcterms:created xsi:type="dcterms:W3CDTF">2015-07-14T06:20:00Z</dcterms:created>
  <dcterms:modified xsi:type="dcterms:W3CDTF">2015-07-27T06:02:00Z</dcterms:modified>
</cp:coreProperties>
</file>